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A8" w:rsidRDefault="001445A8" w:rsidP="00E7531C">
      <w:pPr>
        <w:spacing w:after="240" w:line="360" w:lineRule="auto"/>
        <w:jc w:val="both"/>
        <w:rPr>
          <w:b/>
        </w:rPr>
      </w:pPr>
    </w:p>
    <w:p w:rsidR="009D3004" w:rsidRPr="009D3004" w:rsidRDefault="009D3004" w:rsidP="00AC5671">
      <w:pPr>
        <w:spacing w:after="240" w:line="360" w:lineRule="auto"/>
        <w:jc w:val="center"/>
        <w:rPr>
          <w:b/>
          <w:bCs/>
          <w:lang w:val="en-US"/>
        </w:rPr>
      </w:pPr>
      <w:proofErr w:type="spellStart"/>
      <w:r w:rsidRPr="009D3004">
        <w:rPr>
          <w:b/>
          <w:bCs/>
          <w:lang w:val="en-US"/>
        </w:rPr>
        <w:t>Honouring</w:t>
      </w:r>
      <w:proofErr w:type="spellEnd"/>
      <w:r w:rsidRPr="009D3004">
        <w:rPr>
          <w:b/>
          <w:bCs/>
          <w:lang w:val="en-US"/>
        </w:rPr>
        <w:t xml:space="preserve"> the role that teachers play</w:t>
      </w:r>
    </w:p>
    <w:p w:rsidR="008E5F5B" w:rsidRPr="008E5F5B" w:rsidRDefault="009D3004" w:rsidP="009D3004">
      <w:pPr>
        <w:spacing w:after="240" w:line="360" w:lineRule="auto"/>
        <w:jc w:val="both"/>
        <w:rPr>
          <w:iCs/>
          <w:lang w:val="en-US"/>
        </w:rPr>
      </w:pPr>
      <w:r w:rsidRPr="009D3004">
        <w:rPr>
          <w:iCs/>
          <w:lang w:val="en-US"/>
        </w:rPr>
        <w:t>“Everyone who remembers his own education remembers teachers, not methods and techniques. The teache</w:t>
      </w:r>
      <w:bookmarkStart w:id="0" w:name="_GoBack"/>
      <w:bookmarkEnd w:id="0"/>
      <w:r w:rsidRPr="009D3004">
        <w:rPr>
          <w:iCs/>
          <w:lang w:val="en-US"/>
        </w:rPr>
        <w:t>r is the heart of the educational sy</w:t>
      </w:r>
      <w:r w:rsidR="008E5F5B">
        <w:rPr>
          <w:iCs/>
          <w:lang w:val="en-US"/>
        </w:rPr>
        <w:t>stem.” Sidney Hook, philosopher</w:t>
      </w:r>
    </w:p>
    <w:p w:rsidR="009D3004" w:rsidRPr="009D3004" w:rsidRDefault="009D3004" w:rsidP="009D3004">
      <w:pPr>
        <w:spacing w:after="240" w:line="360" w:lineRule="auto"/>
        <w:jc w:val="both"/>
        <w:rPr>
          <w:lang w:val="en-US"/>
        </w:rPr>
      </w:pPr>
      <w:r w:rsidRPr="009D3004">
        <w:rPr>
          <w:lang w:val="en-US"/>
        </w:rPr>
        <w:t xml:space="preserve">It’s World Teachers Day 2017 (on 5 October) and </w:t>
      </w:r>
      <w:hyperlink r:id="rId9" w:history="1">
        <w:proofErr w:type="spellStart"/>
        <w:r w:rsidRPr="009D3004">
          <w:rPr>
            <w:rStyle w:val="Hyperlink"/>
            <w:lang w:val="en-US"/>
          </w:rPr>
          <w:t>Tsogo</w:t>
        </w:r>
        <w:proofErr w:type="spellEnd"/>
        <w:r w:rsidRPr="009D3004">
          <w:rPr>
            <w:rStyle w:val="Hyperlink"/>
            <w:lang w:val="en-US"/>
          </w:rPr>
          <w:t xml:space="preserve"> Sun</w:t>
        </w:r>
      </w:hyperlink>
      <w:r w:rsidRPr="009D3004">
        <w:rPr>
          <w:lang w:val="en-US"/>
        </w:rPr>
        <w:t xml:space="preserve">, which has education as the primary focus of its </w:t>
      </w:r>
      <w:hyperlink r:id="rId10" w:history="1">
        <w:r w:rsidRPr="009D3004">
          <w:rPr>
            <w:rStyle w:val="Hyperlink"/>
            <w:lang w:val="en-US"/>
          </w:rPr>
          <w:t xml:space="preserve">CSI </w:t>
        </w:r>
        <w:proofErr w:type="spellStart"/>
        <w:r w:rsidRPr="009D3004">
          <w:rPr>
            <w:rStyle w:val="Hyperlink"/>
            <w:lang w:val="en-US"/>
          </w:rPr>
          <w:t>programmes</w:t>
        </w:r>
        <w:proofErr w:type="spellEnd"/>
      </w:hyperlink>
      <w:r w:rsidRPr="009D3004">
        <w:rPr>
          <w:lang w:val="en-US"/>
        </w:rPr>
        <w:t xml:space="preserve">, is </w:t>
      </w:r>
      <w:proofErr w:type="spellStart"/>
      <w:r w:rsidRPr="009D3004">
        <w:rPr>
          <w:lang w:val="en-US"/>
        </w:rPr>
        <w:t>recognising</w:t>
      </w:r>
      <w:proofErr w:type="spellEnd"/>
      <w:r w:rsidRPr="009D3004">
        <w:rPr>
          <w:lang w:val="en-US"/>
        </w:rPr>
        <w:t xml:space="preserve"> the committed and hard-working educators around the country who strive – often against the odds – to give their learners the best </w:t>
      </w:r>
      <w:r w:rsidR="008E5F5B">
        <w:rPr>
          <w:lang w:val="en-US"/>
        </w:rPr>
        <w:t>chance for a successful future.</w:t>
      </w:r>
    </w:p>
    <w:p w:rsidR="009D3004" w:rsidRPr="009D3004" w:rsidRDefault="009D3004" w:rsidP="009D3004">
      <w:pPr>
        <w:spacing w:after="240" w:line="360" w:lineRule="auto"/>
        <w:jc w:val="both"/>
        <w:rPr>
          <w:lang w:val="en-US"/>
        </w:rPr>
      </w:pPr>
      <w:proofErr w:type="spellStart"/>
      <w:r w:rsidRPr="009D3004">
        <w:rPr>
          <w:lang w:val="en-US"/>
        </w:rPr>
        <w:t>Shanda</w:t>
      </w:r>
      <w:proofErr w:type="spellEnd"/>
      <w:r w:rsidRPr="009D3004">
        <w:rPr>
          <w:lang w:val="en-US"/>
        </w:rPr>
        <w:t xml:space="preserve"> Paine, </w:t>
      </w:r>
      <w:proofErr w:type="spellStart"/>
      <w:r w:rsidRPr="009D3004">
        <w:rPr>
          <w:lang w:val="en-US"/>
        </w:rPr>
        <w:t>Tsogo</w:t>
      </w:r>
      <w:proofErr w:type="spellEnd"/>
      <w:r w:rsidRPr="009D3004">
        <w:rPr>
          <w:lang w:val="en-US"/>
        </w:rPr>
        <w:t xml:space="preserve"> Sun’s Group CSI Manager, says, “Our work with is prima</w:t>
      </w:r>
      <w:r w:rsidR="008E5F5B">
        <w:rPr>
          <w:lang w:val="en-US"/>
        </w:rPr>
        <w:t>rily with school learners – in </w:t>
      </w:r>
      <w:r w:rsidRPr="009D3004">
        <w:rPr>
          <w:lang w:val="en-US"/>
        </w:rPr>
        <w:t xml:space="preserve">leadership development </w:t>
      </w:r>
      <w:proofErr w:type="spellStart"/>
      <w:r w:rsidRPr="009D3004">
        <w:rPr>
          <w:lang w:val="en-US"/>
        </w:rPr>
        <w:t>programmes</w:t>
      </w:r>
      <w:proofErr w:type="spellEnd"/>
      <w:r w:rsidRPr="009D3004">
        <w:rPr>
          <w:lang w:val="en-US"/>
        </w:rPr>
        <w:t xml:space="preserve">, in career guidance and job readiness, in chess, in life skills development, in soccer, in environmental initiatives, and more – but we know that without the input, support, dedication, and special efforts by the educators, our </w:t>
      </w:r>
      <w:proofErr w:type="spellStart"/>
      <w:r w:rsidRPr="009D3004">
        <w:rPr>
          <w:lang w:val="en-US"/>
        </w:rPr>
        <w:t>programmes</w:t>
      </w:r>
      <w:proofErr w:type="spellEnd"/>
      <w:r w:rsidRPr="009D3004">
        <w:rPr>
          <w:lang w:val="en-US"/>
        </w:rPr>
        <w:t xml:space="preserve"> would not be nearly as effectiv</w:t>
      </w:r>
      <w:r w:rsidR="008E5F5B">
        <w:rPr>
          <w:lang w:val="en-US"/>
        </w:rPr>
        <w:t>e.”</w:t>
      </w:r>
    </w:p>
    <w:p w:rsidR="009D3004" w:rsidRPr="009D3004" w:rsidRDefault="009D3004" w:rsidP="009D3004">
      <w:pPr>
        <w:spacing w:after="240" w:line="360" w:lineRule="auto"/>
        <w:jc w:val="both"/>
        <w:rPr>
          <w:lang w:val="en-US"/>
        </w:rPr>
      </w:pPr>
      <w:r w:rsidRPr="009D3004">
        <w:rPr>
          <w:lang w:val="en-US"/>
        </w:rPr>
        <w:t>She adds that their role goes way beyond teaching the curriculum. “Their discipline and conduct, the life lessons they impart, and their listening and communication skills with the learners, all make a huge difference in how learners learn and grow in th</w:t>
      </w:r>
      <w:r w:rsidR="008E5F5B">
        <w:rPr>
          <w:lang w:val="en-US"/>
        </w:rPr>
        <w:t>eir own conduct and attitudes.”</w:t>
      </w:r>
    </w:p>
    <w:p w:rsidR="009D3004" w:rsidRPr="009D3004" w:rsidRDefault="009D3004" w:rsidP="009D3004">
      <w:pPr>
        <w:spacing w:after="240" w:line="360" w:lineRule="auto"/>
        <w:jc w:val="both"/>
        <w:rPr>
          <w:lang w:val="en-US"/>
        </w:rPr>
      </w:pPr>
      <w:r w:rsidRPr="009D3004">
        <w:rPr>
          <w:lang w:val="en-US"/>
        </w:rPr>
        <w:t xml:space="preserve">The success of </w:t>
      </w:r>
      <w:proofErr w:type="spellStart"/>
      <w:r w:rsidRPr="009D3004">
        <w:rPr>
          <w:lang w:val="en-US"/>
        </w:rPr>
        <w:t>Tsogo</w:t>
      </w:r>
      <w:proofErr w:type="spellEnd"/>
      <w:r w:rsidRPr="009D3004">
        <w:rPr>
          <w:lang w:val="en-US"/>
        </w:rPr>
        <w:t xml:space="preserve"> Sun’s numerous initiatives within disadvantaged</w:t>
      </w:r>
      <w:r w:rsidR="008E5F5B">
        <w:rPr>
          <w:lang w:val="en-US"/>
        </w:rPr>
        <w:t xml:space="preserve"> schools around the country are</w:t>
      </w:r>
      <w:r w:rsidRPr="009D3004">
        <w:rPr>
          <w:lang w:val="en-US"/>
        </w:rPr>
        <w:t xml:space="preserve"> greatly dependent on ho</w:t>
      </w:r>
      <w:r w:rsidR="008E5F5B">
        <w:rPr>
          <w:lang w:val="en-US"/>
        </w:rPr>
        <w:t>w the principals and educators </w:t>
      </w:r>
      <w:r w:rsidRPr="009D3004">
        <w:rPr>
          <w:lang w:val="en-US"/>
        </w:rPr>
        <w:t>support, and present them to t</w:t>
      </w:r>
      <w:r w:rsidR="008E5F5B">
        <w:rPr>
          <w:lang w:val="en-US"/>
        </w:rPr>
        <w:t>he learners. “Because of their </w:t>
      </w:r>
      <w:r w:rsidR="008E5F5B" w:rsidRPr="009D3004">
        <w:rPr>
          <w:lang w:val="en-US"/>
        </w:rPr>
        <w:t>participation</w:t>
      </w:r>
      <w:r w:rsidRPr="009D3004">
        <w:rPr>
          <w:lang w:val="en-US"/>
        </w:rPr>
        <w:t xml:space="preserve"> and commitment, we are able to work together</w:t>
      </w:r>
      <w:r w:rsidR="008E5F5B" w:rsidRPr="009D3004">
        <w:rPr>
          <w:lang w:val="en-US"/>
        </w:rPr>
        <w:t> to</w:t>
      </w:r>
      <w:r w:rsidRPr="009D3004">
        <w:rPr>
          <w:lang w:val="en-US"/>
        </w:rPr>
        <w:t xml:space="preserve"> impact on the</w:t>
      </w:r>
      <w:r w:rsidR="008E5F5B" w:rsidRPr="009D3004">
        <w:rPr>
          <w:lang w:val="en-US"/>
        </w:rPr>
        <w:t> lives</w:t>
      </w:r>
      <w:r w:rsidRPr="009D3004">
        <w:rPr>
          <w:lang w:val="en-US"/>
        </w:rPr>
        <w:t xml:space="preserve"> of the learners and their future. For this reason, we salute and acknowledge the often unappreciated and extremely demanding role that they play in producing the next generation of educated, principled, ha</w:t>
      </w:r>
      <w:r w:rsidR="008E5F5B">
        <w:rPr>
          <w:lang w:val="en-US"/>
        </w:rPr>
        <w:t>rd-working, and great leaders.”</w:t>
      </w:r>
    </w:p>
    <w:p w:rsidR="009D3004" w:rsidRPr="009D3004" w:rsidRDefault="009D3004" w:rsidP="009D3004">
      <w:pPr>
        <w:spacing w:after="240" w:line="360" w:lineRule="auto"/>
        <w:jc w:val="both"/>
        <w:rPr>
          <w:lang w:val="en-US"/>
        </w:rPr>
      </w:pPr>
      <w:r w:rsidRPr="009D3004">
        <w:rPr>
          <w:lang w:val="en-US"/>
        </w:rPr>
        <w:t xml:space="preserve">Educator Mali </w:t>
      </w:r>
      <w:proofErr w:type="spellStart"/>
      <w:r w:rsidRPr="009D3004">
        <w:rPr>
          <w:lang w:val="en-US"/>
        </w:rPr>
        <w:t>Ntombi</w:t>
      </w:r>
      <w:proofErr w:type="spellEnd"/>
      <w:r w:rsidRPr="009D3004">
        <w:rPr>
          <w:lang w:val="en-US"/>
        </w:rPr>
        <w:t xml:space="preserve">, Life Orientation and isiZulu educator at </w:t>
      </w:r>
      <w:proofErr w:type="spellStart"/>
      <w:r w:rsidRPr="009D3004">
        <w:rPr>
          <w:lang w:val="en-US"/>
        </w:rPr>
        <w:t>Mandisa</w:t>
      </w:r>
      <w:proofErr w:type="spellEnd"/>
      <w:r w:rsidRPr="009D3004">
        <w:rPr>
          <w:lang w:val="en-US"/>
        </w:rPr>
        <w:t xml:space="preserve"> </w:t>
      </w:r>
      <w:proofErr w:type="spellStart"/>
      <w:r w:rsidRPr="009D3004">
        <w:rPr>
          <w:lang w:val="en-US"/>
        </w:rPr>
        <w:t>Shiceka</w:t>
      </w:r>
      <w:proofErr w:type="spellEnd"/>
      <w:r w:rsidRPr="009D3004">
        <w:rPr>
          <w:lang w:val="en-US"/>
        </w:rPr>
        <w:t xml:space="preserve"> High School in </w:t>
      </w:r>
      <w:proofErr w:type="spellStart"/>
      <w:r w:rsidRPr="009D3004">
        <w:rPr>
          <w:lang w:val="en-US"/>
        </w:rPr>
        <w:t>Kagiso</w:t>
      </w:r>
      <w:proofErr w:type="spellEnd"/>
      <w:r w:rsidRPr="009D3004">
        <w:rPr>
          <w:lang w:val="en-US"/>
        </w:rPr>
        <w:t xml:space="preserve"> on the West Rand, which has been part of the </w:t>
      </w:r>
      <w:proofErr w:type="spellStart"/>
      <w:r w:rsidRPr="009D3004">
        <w:rPr>
          <w:lang w:val="en-US"/>
        </w:rPr>
        <w:t>Tsogo</w:t>
      </w:r>
      <w:proofErr w:type="spellEnd"/>
      <w:r w:rsidRPr="009D3004">
        <w:rPr>
          <w:lang w:val="en-US"/>
        </w:rPr>
        <w:t xml:space="preserve"> Sun-sponsored Columba Leadership </w:t>
      </w:r>
      <w:proofErr w:type="spellStart"/>
      <w:r w:rsidRPr="009D3004">
        <w:rPr>
          <w:lang w:val="en-US"/>
        </w:rPr>
        <w:t>programme</w:t>
      </w:r>
      <w:proofErr w:type="spellEnd"/>
      <w:r w:rsidRPr="009D3004">
        <w:rPr>
          <w:lang w:val="en-US"/>
        </w:rPr>
        <w:t xml:space="preserve">, learned from the </w:t>
      </w:r>
      <w:proofErr w:type="spellStart"/>
      <w:r w:rsidRPr="009D3004">
        <w:rPr>
          <w:lang w:val="en-US"/>
        </w:rPr>
        <w:t>programme</w:t>
      </w:r>
      <w:proofErr w:type="spellEnd"/>
      <w:r w:rsidRPr="009D3004">
        <w:rPr>
          <w:lang w:val="en-US"/>
        </w:rPr>
        <w:t xml:space="preserve"> that “treating learners better, not judging them, seeing the good in them, and working more closely with the learners, helping them to see that no matter their backgrounds, they can make it if they take school seriously, made a big difference – to the learners and the educators. I no longer regard my job as just a career, it is a calling.”</w:t>
      </w:r>
    </w:p>
    <w:p w:rsidR="009D3004" w:rsidRPr="009D3004" w:rsidRDefault="009D3004" w:rsidP="009D3004">
      <w:pPr>
        <w:spacing w:after="240" w:line="360" w:lineRule="auto"/>
        <w:jc w:val="both"/>
        <w:rPr>
          <w:lang w:val="en-US"/>
        </w:rPr>
      </w:pPr>
    </w:p>
    <w:p w:rsidR="009D3004" w:rsidRPr="009D3004" w:rsidRDefault="008E5F5B" w:rsidP="009D3004">
      <w:pPr>
        <w:spacing w:after="240" w:line="360" w:lineRule="auto"/>
        <w:jc w:val="both"/>
        <w:rPr>
          <w:lang w:val="en-US"/>
        </w:rPr>
      </w:pPr>
      <w:r w:rsidRPr="009D3004">
        <w:rPr>
          <w:lang w:val="en-US"/>
        </w:rPr>
        <w:t>Paine</w:t>
      </w:r>
      <w:r w:rsidRPr="008E5F5B">
        <w:rPr>
          <w:lang w:val="en-US"/>
        </w:rPr>
        <w:t xml:space="preserve"> </w:t>
      </w:r>
      <w:r>
        <w:rPr>
          <w:lang w:val="en-US"/>
        </w:rPr>
        <w:t>adds</w:t>
      </w:r>
      <w:r w:rsidR="009D3004" w:rsidRPr="009D3004">
        <w:rPr>
          <w:lang w:val="en-US"/>
        </w:rPr>
        <w:t>, “It is a privilege working with committed educators in our various initiatives. They are a shining light in their communities and a beacon of hope for the learners. They are crucial to the growth of confidence, academic and personal discipline, and leadership c</w:t>
      </w:r>
      <w:r>
        <w:rPr>
          <w:lang w:val="en-US"/>
        </w:rPr>
        <w:t>ompetence in our young people.”</w:t>
      </w:r>
    </w:p>
    <w:p w:rsidR="009D3004" w:rsidRPr="009D3004" w:rsidRDefault="009D3004" w:rsidP="009D3004">
      <w:pPr>
        <w:spacing w:after="240" w:line="360" w:lineRule="auto"/>
        <w:jc w:val="both"/>
        <w:rPr>
          <w:lang w:val="en-US"/>
        </w:rPr>
      </w:pPr>
      <w:proofErr w:type="spellStart"/>
      <w:r w:rsidRPr="009D3004">
        <w:rPr>
          <w:lang w:val="en-US"/>
        </w:rPr>
        <w:t>Tsogo</w:t>
      </w:r>
      <w:proofErr w:type="spellEnd"/>
      <w:r w:rsidRPr="009D3004">
        <w:rPr>
          <w:lang w:val="en-US"/>
        </w:rPr>
        <w:t xml:space="preserve"> Sun has a portfolio of over 100 hotels and 14 casino and entertainment destinations throughout South Africa, Africa and the Seychelles. For more details, visit </w:t>
      </w:r>
      <w:hyperlink r:id="rId11" w:history="1">
        <w:r w:rsidRPr="009D3004">
          <w:rPr>
            <w:rStyle w:val="Hyperlink"/>
            <w:lang w:val="en-US"/>
          </w:rPr>
          <w:t>https://www.tsogosun.com</w:t>
        </w:r>
      </w:hyperlink>
      <w:r w:rsidRPr="009D3004">
        <w:rPr>
          <w:lang w:val="en-US"/>
        </w:rPr>
        <w:t xml:space="preserve">, follow on Twitter </w:t>
      </w:r>
      <w:hyperlink r:id="rId12" w:history="1">
        <w:r w:rsidRPr="008E5F5B">
          <w:rPr>
            <w:rStyle w:val="Hyperlink"/>
            <w:lang w:val="en-US"/>
          </w:rPr>
          <w:t>@</w:t>
        </w:r>
        <w:proofErr w:type="spellStart"/>
        <w:r w:rsidRPr="008E5F5B">
          <w:rPr>
            <w:rStyle w:val="Hyperlink"/>
            <w:lang w:val="en-US"/>
          </w:rPr>
          <w:t>TsogoSun</w:t>
        </w:r>
        <w:proofErr w:type="spellEnd"/>
      </w:hyperlink>
      <w:r w:rsidRPr="009D3004">
        <w:rPr>
          <w:lang w:val="en-US"/>
        </w:rPr>
        <w:t xml:space="preserve"> or like on </w:t>
      </w:r>
      <w:hyperlink r:id="rId13" w:history="1">
        <w:r w:rsidRPr="008E5F5B">
          <w:rPr>
            <w:rStyle w:val="Hyperlink"/>
            <w:lang w:val="en-US"/>
          </w:rPr>
          <w:t>Facebook /</w:t>
        </w:r>
        <w:proofErr w:type="spellStart"/>
        <w:r w:rsidRPr="008E5F5B">
          <w:rPr>
            <w:rStyle w:val="Hyperlink"/>
            <w:lang w:val="en-US"/>
          </w:rPr>
          <w:t>TsogoSun</w:t>
        </w:r>
        <w:proofErr w:type="spellEnd"/>
        <w:r w:rsidRPr="008E5F5B">
          <w:rPr>
            <w:rStyle w:val="Hyperlink"/>
            <w:lang w:val="en-US"/>
          </w:rPr>
          <w:t>.</w:t>
        </w:r>
      </w:hyperlink>
    </w:p>
    <w:p w:rsidR="009D3004" w:rsidRPr="009D3004" w:rsidRDefault="009D3004" w:rsidP="00E7531C">
      <w:pPr>
        <w:spacing w:after="240" w:line="360" w:lineRule="auto"/>
        <w:jc w:val="both"/>
      </w:pPr>
    </w:p>
    <w:sectPr w:rsidR="009D3004" w:rsidRPr="009D300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71" w:rsidRDefault="00AC5671" w:rsidP="00796D0E">
      <w:pPr>
        <w:spacing w:after="0" w:line="240" w:lineRule="auto"/>
      </w:pPr>
      <w:r>
        <w:separator/>
      </w:r>
    </w:p>
  </w:endnote>
  <w:endnote w:type="continuationSeparator" w:id="0">
    <w:p w:rsidR="00AC5671" w:rsidRDefault="00AC5671" w:rsidP="0079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71" w:rsidRPr="00796D0E" w:rsidRDefault="00AC5671" w:rsidP="00933666">
    <w:pPr>
      <w:pStyle w:val="Footer"/>
      <w:jc w:val="center"/>
    </w:pPr>
    <w:r>
      <w:rPr>
        <w:noProof/>
        <w:lang w:eastAsia="en-ZA"/>
      </w:rPr>
      <w:drawing>
        <wp:inline distT="0" distB="0" distL="0" distR="0" wp14:anchorId="559F6B6D" wp14:editId="5FE90EF6">
          <wp:extent cx="2123237" cy="529926"/>
          <wp:effectExtent l="0" t="0" r="0" b="0"/>
          <wp:docPr id="2" name="Picture 2" descr="C:\Users\loganb\Desktop\tsogosun.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ganb\Desktop\tsogosun.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45" cy="53394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71" w:rsidRDefault="00AC5671" w:rsidP="00796D0E">
      <w:pPr>
        <w:spacing w:after="0" w:line="240" w:lineRule="auto"/>
      </w:pPr>
      <w:r>
        <w:separator/>
      </w:r>
    </w:p>
  </w:footnote>
  <w:footnote w:type="continuationSeparator" w:id="0">
    <w:p w:rsidR="00AC5671" w:rsidRDefault="00AC5671" w:rsidP="00796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71" w:rsidRDefault="00AC5671" w:rsidP="00A967C3">
    <w:pPr>
      <w:pStyle w:val="Header"/>
      <w:jc w:val="center"/>
    </w:pPr>
    <w:r>
      <w:rPr>
        <w:noProof/>
        <w:lang w:eastAsia="en-ZA"/>
      </w:rPr>
      <w:drawing>
        <wp:inline distT="0" distB="0" distL="0" distR="0" wp14:anchorId="2635731E" wp14:editId="6B8DFDB8">
          <wp:extent cx="2944295" cy="435286"/>
          <wp:effectExtent l="0" t="0" r="0" b="3175"/>
          <wp:docPr id="1" name="Picture 1" descr="C:\Users\loganb\Desktop\Tsogo Sun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anb\Desktop\Tsogo Sun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104" cy="438806"/>
                  </a:xfrm>
                  <a:prstGeom prst="rect">
                    <a:avLst/>
                  </a:prstGeom>
                  <a:noFill/>
                  <a:ln>
                    <a:noFill/>
                  </a:ln>
                </pic:spPr>
              </pic:pic>
            </a:graphicData>
          </a:graphic>
        </wp:inline>
      </w:drawing>
    </w:r>
    <w:r>
      <w:br/>
    </w:r>
  </w:p>
  <w:p w:rsidR="00AC5671" w:rsidRPr="008964EB" w:rsidRDefault="00AC5671" w:rsidP="008964EB">
    <w:pPr>
      <w:jc w:val="center"/>
      <w:rPr>
        <w:sz w:val="24"/>
        <w:szCs w:val="24"/>
        <w:lang w:val="en-GB"/>
      </w:rPr>
    </w:pPr>
    <w:r>
      <w:rPr>
        <w:sz w:val="24"/>
        <w:szCs w:val="24"/>
        <w:lang w:val="en-GB"/>
      </w:rPr>
      <w:t xml:space="preserve">Press Release – </w:t>
    </w:r>
    <w:proofErr w:type="spellStart"/>
    <w:r>
      <w:rPr>
        <w:sz w:val="24"/>
        <w:szCs w:val="24"/>
        <w:lang w:val="en-GB"/>
      </w:rPr>
      <w:t>Tsogo</w:t>
    </w:r>
    <w:proofErr w:type="spellEnd"/>
    <w:r>
      <w:rPr>
        <w:sz w:val="24"/>
        <w:szCs w:val="24"/>
        <w:lang w:val="en-GB"/>
      </w:rPr>
      <w:t xml:space="preserve"> </w:t>
    </w:r>
    <w:proofErr w:type="gramStart"/>
    <w:r>
      <w:rPr>
        <w:sz w:val="24"/>
        <w:szCs w:val="24"/>
        <w:lang w:val="en-GB"/>
      </w:rPr>
      <w:t>Sun  –</w:t>
    </w:r>
    <w:proofErr w:type="gramEnd"/>
    <w:r>
      <w:rPr>
        <w:sz w:val="24"/>
        <w:szCs w:val="24"/>
        <w:lang w:val="en-GB"/>
      </w:rPr>
      <w:t xml:space="preserve"> 06/11/2017</w:t>
    </w:r>
    <w:r w:rsidRPr="008964EB">
      <w:rPr>
        <w:sz w:val="24"/>
        <w:szCs w:val="24"/>
        <w:lang w:val="en-G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42945"/>
    <w:multiLevelType w:val="multilevel"/>
    <w:tmpl w:val="FE48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S0MDAzNDc3NbY0MrFU0lEKTi0uzszPAykwrAUAPB0uRiwAAAA="/>
  </w:docVars>
  <w:rsids>
    <w:rsidRoot w:val="00796D0E"/>
    <w:rsid w:val="000F32F4"/>
    <w:rsid w:val="001445A8"/>
    <w:rsid w:val="00493E7E"/>
    <w:rsid w:val="004A3CED"/>
    <w:rsid w:val="005317DA"/>
    <w:rsid w:val="005C0773"/>
    <w:rsid w:val="0061454F"/>
    <w:rsid w:val="00796D0E"/>
    <w:rsid w:val="0085777E"/>
    <w:rsid w:val="008964EB"/>
    <w:rsid w:val="008D79BC"/>
    <w:rsid w:val="008E5F5B"/>
    <w:rsid w:val="00933666"/>
    <w:rsid w:val="009D3004"/>
    <w:rsid w:val="00A51883"/>
    <w:rsid w:val="00A967C3"/>
    <w:rsid w:val="00AC5671"/>
    <w:rsid w:val="00B1559D"/>
    <w:rsid w:val="00B42983"/>
    <w:rsid w:val="00B72632"/>
    <w:rsid w:val="00D102D3"/>
    <w:rsid w:val="00DD6853"/>
    <w:rsid w:val="00E753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C3"/>
    <w:pPr>
      <w:spacing w:after="160"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0E"/>
  </w:style>
  <w:style w:type="paragraph" w:styleId="Footer">
    <w:name w:val="footer"/>
    <w:basedOn w:val="Normal"/>
    <w:link w:val="FooterChar"/>
    <w:uiPriority w:val="99"/>
    <w:unhideWhenUsed/>
    <w:rsid w:val="0079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0E"/>
  </w:style>
  <w:style w:type="paragraph" w:styleId="BalloonText">
    <w:name w:val="Balloon Text"/>
    <w:basedOn w:val="Normal"/>
    <w:link w:val="BalloonTextChar"/>
    <w:uiPriority w:val="99"/>
    <w:semiHidden/>
    <w:unhideWhenUsed/>
    <w:rsid w:val="0079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D0E"/>
    <w:rPr>
      <w:rFonts w:ascii="Tahoma" w:hAnsi="Tahoma" w:cs="Tahoma"/>
      <w:sz w:val="16"/>
      <w:szCs w:val="16"/>
    </w:rPr>
  </w:style>
  <w:style w:type="character" w:styleId="Hyperlink">
    <w:name w:val="Hyperlink"/>
    <w:basedOn w:val="DefaultParagraphFont"/>
    <w:uiPriority w:val="99"/>
    <w:unhideWhenUsed/>
    <w:rsid w:val="00A967C3"/>
    <w:rPr>
      <w:color w:val="0000FF" w:themeColor="hyperlink"/>
      <w:u w:val="single"/>
    </w:rPr>
  </w:style>
  <w:style w:type="paragraph" w:styleId="NormalWeb">
    <w:name w:val="Normal (Web)"/>
    <w:basedOn w:val="Normal"/>
    <w:uiPriority w:val="99"/>
    <w:semiHidden/>
    <w:unhideWhenUsed/>
    <w:rsid w:val="0085777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85777E"/>
  </w:style>
  <w:style w:type="character" w:customStyle="1" w:styleId="Mention">
    <w:name w:val="Mention"/>
    <w:basedOn w:val="DefaultParagraphFont"/>
    <w:uiPriority w:val="99"/>
    <w:semiHidden/>
    <w:unhideWhenUsed/>
    <w:rsid w:val="00A5188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C3"/>
    <w:pPr>
      <w:spacing w:after="160"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0E"/>
  </w:style>
  <w:style w:type="paragraph" w:styleId="Footer">
    <w:name w:val="footer"/>
    <w:basedOn w:val="Normal"/>
    <w:link w:val="FooterChar"/>
    <w:uiPriority w:val="99"/>
    <w:unhideWhenUsed/>
    <w:rsid w:val="0079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0E"/>
  </w:style>
  <w:style w:type="paragraph" w:styleId="BalloonText">
    <w:name w:val="Balloon Text"/>
    <w:basedOn w:val="Normal"/>
    <w:link w:val="BalloonTextChar"/>
    <w:uiPriority w:val="99"/>
    <w:semiHidden/>
    <w:unhideWhenUsed/>
    <w:rsid w:val="0079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D0E"/>
    <w:rPr>
      <w:rFonts w:ascii="Tahoma" w:hAnsi="Tahoma" w:cs="Tahoma"/>
      <w:sz w:val="16"/>
      <w:szCs w:val="16"/>
    </w:rPr>
  </w:style>
  <w:style w:type="character" w:styleId="Hyperlink">
    <w:name w:val="Hyperlink"/>
    <w:basedOn w:val="DefaultParagraphFont"/>
    <w:uiPriority w:val="99"/>
    <w:unhideWhenUsed/>
    <w:rsid w:val="00A967C3"/>
    <w:rPr>
      <w:color w:val="0000FF" w:themeColor="hyperlink"/>
      <w:u w:val="single"/>
    </w:rPr>
  </w:style>
  <w:style w:type="paragraph" w:styleId="NormalWeb">
    <w:name w:val="Normal (Web)"/>
    <w:basedOn w:val="Normal"/>
    <w:uiPriority w:val="99"/>
    <w:semiHidden/>
    <w:unhideWhenUsed/>
    <w:rsid w:val="0085777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85777E"/>
  </w:style>
  <w:style w:type="character" w:customStyle="1" w:styleId="Mention">
    <w:name w:val="Mention"/>
    <w:basedOn w:val="DefaultParagraphFont"/>
    <w:uiPriority w:val="99"/>
    <w:semiHidden/>
    <w:unhideWhenUsed/>
    <w:rsid w:val="00A5188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059">
      <w:bodyDiv w:val="1"/>
      <w:marLeft w:val="0"/>
      <w:marRight w:val="0"/>
      <w:marTop w:val="0"/>
      <w:marBottom w:val="0"/>
      <w:divBdr>
        <w:top w:val="none" w:sz="0" w:space="0" w:color="auto"/>
        <w:left w:val="none" w:sz="0" w:space="0" w:color="auto"/>
        <w:bottom w:val="none" w:sz="0" w:space="0" w:color="auto"/>
        <w:right w:val="none" w:sz="0" w:space="0" w:color="auto"/>
      </w:divBdr>
    </w:div>
    <w:div w:id="445737775">
      <w:bodyDiv w:val="1"/>
      <w:marLeft w:val="0"/>
      <w:marRight w:val="0"/>
      <w:marTop w:val="0"/>
      <w:marBottom w:val="0"/>
      <w:divBdr>
        <w:top w:val="none" w:sz="0" w:space="0" w:color="auto"/>
        <w:left w:val="none" w:sz="0" w:space="0" w:color="auto"/>
        <w:bottom w:val="none" w:sz="0" w:space="0" w:color="auto"/>
        <w:right w:val="none" w:sz="0" w:space="0" w:color="auto"/>
      </w:divBdr>
    </w:div>
    <w:div w:id="771171871">
      <w:bodyDiv w:val="1"/>
      <w:marLeft w:val="0"/>
      <w:marRight w:val="0"/>
      <w:marTop w:val="0"/>
      <w:marBottom w:val="0"/>
      <w:divBdr>
        <w:top w:val="none" w:sz="0" w:space="0" w:color="auto"/>
        <w:left w:val="none" w:sz="0" w:space="0" w:color="auto"/>
        <w:bottom w:val="none" w:sz="0" w:space="0" w:color="auto"/>
        <w:right w:val="none" w:sz="0" w:space="0" w:color="auto"/>
      </w:divBdr>
    </w:div>
    <w:div w:id="793643802">
      <w:bodyDiv w:val="1"/>
      <w:marLeft w:val="0"/>
      <w:marRight w:val="0"/>
      <w:marTop w:val="0"/>
      <w:marBottom w:val="0"/>
      <w:divBdr>
        <w:top w:val="none" w:sz="0" w:space="0" w:color="auto"/>
        <w:left w:val="none" w:sz="0" w:space="0" w:color="auto"/>
        <w:bottom w:val="none" w:sz="0" w:space="0" w:color="auto"/>
        <w:right w:val="none" w:sz="0" w:space="0" w:color="auto"/>
      </w:divBdr>
    </w:div>
    <w:div w:id="822114480">
      <w:bodyDiv w:val="1"/>
      <w:marLeft w:val="0"/>
      <w:marRight w:val="0"/>
      <w:marTop w:val="0"/>
      <w:marBottom w:val="0"/>
      <w:divBdr>
        <w:top w:val="none" w:sz="0" w:space="0" w:color="auto"/>
        <w:left w:val="none" w:sz="0" w:space="0" w:color="auto"/>
        <w:bottom w:val="none" w:sz="0" w:space="0" w:color="auto"/>
        <w:right w:val="none" w:sz="0" w:space="0" w:color="auto"/>
      </w:divBdr>
    </w:div>
    <w:div w:id="885992919">
      <w:bodyDiv w:val="1"/>
      <w:marLeft w:val="0"/>
      <w:marRight w:val="0"/>
      <w:marTop w:val="0"/>
      <w:marBottom w:val="0"/>
      <w:divBdr>
        <w:top w:val="none" w:sz="0" w:space="0" w:color="auto"/>
        <w:left w:val="none" w:sz="0" w:space="0" w:color="auto"/>
        <w:bottom w:val="none" w:sz="0" w:space="0" w:color="auto"/>
        <w:right w:val="none" w:sz="0" w:space="0" w:color="auto"/>
      </w:divBdr>
    </w:div>
    <w:div w:id="988098911">
      <w:bodyDiv w:val="1"/>
      <w:marLeft w:val="0"/>
      <w:marRight w:val="0"/>
      <w:marTop w:val="0"/>
      <w:marBottom w:val="0"/>
      <w:divBdr>
        <w:top w:val="none" w:sz="0" w:space="0" w:color="auto"/>
        <w:left w:val="none" w:sz="0" w:space="0" w:color="auto"/>
        <w:bottom w:val="none" w:sz="0" w:space="0" w:color="auto"/>
        <w:right w:val="none" w:sz="0" w:space="0" w:color="auto"/>
      </w:divBdr>
    </w:div>
    <w:div w:id="1064373909">
      <w:bodyDiv w:val="1"/>
      <w:marLeft w:val="0"/>
      <w:marRight w:val="0"/>
      <w:marTop w:val="0"/>
      <w:marBottom w:val="0"/>
      <w:divBdr>
        <w:top w:val="none" w:sz="0" w:space="0" w:color="auto"/>
        <w:left w:val="none" w:sz="0" w:space="0" w:color="auto"/>
        <w:bottom w:val="none" w:sz="0" w:space="0" w:color="auto"/>
        <w:right w:val="none" w:sz="0" w:space="0" w:color="auto"/>
      </w:divBdr>
    </w:div>
    <w:div w:id="1113358118">
      <w:bodyDiv w:val="1"/>
      <w:marLeft w:val="0"/>
      <w:marRight w:val="0"/>
      <w:marTop w:val="0"/>
      <w:marBottom w:val="0"/>
      <w:divBdr>
        <w:top w:val="none" w:sz="0" w:space="0" w:color="auto"/>
        <w:left w:val="none" w:sz="0" w:space="0" w:color="auto"/>
        <w:bottom w:val="none" w:sz="0" w:space="0" w:color="auto"/>
        <w:right w:val="none" w:sz="0" w:space="0" w:color="auto"/>
      </w:divBdr>
    </w:div>
    <w:div w:id="1439332438">
      <w:bodyDiv w:val="1"/>
      <w:marLeft w:val="0"/>
      <w:marRight w:val="0"/>
      <w:marTop w:val="0"/>
      <w:marBottom w:val="0"/>
      <w:divBdr>
        <w:top w:val="none" w:sz="0" w:space="0" w:color="auto"/>
        <w:left w:val="none" w:sz="0" w:space="0" w:color="auto"/>
        <w:bottom w:val="none" w:sz="0" w:space="0" w:color="auto"/>
        <w:right w:val="none" w:sz="0" w:space="0" w:color="auto"/>
      </w:divBdr>
    </w:div>
    <w:div w:id="1593930000">
      <w:bodyDiv w:val="1"/>
      <w:marLeft w:val="0"/>
      <w:marRight w:val="0"/>
      <w:marTop w:val="0"/>
      <w:marBottom w:val="0"/>
      <w:divBdr>
        <w:top w:val="none" w:sz="0" w:space="0" w:color="auto"/>
        <w:left w:val="none" w:sz="0" w:space="0" w:color="auto"/>
        <w:bottom w:val="none" w:sz="0" w:space="0" w:color="auto"/>
        <w:right w:val="none" w:sz="0" w:space="0" w:color="auto"/>
      </w:divBdr>
    </w:div>
    <w:div w:id="1606645501">
      <w:bodyDiv w:val="1"/>
      <w:marLeft w:val="0"/>
      <w:marRight w:val="0"/>
      <w:marTop w:val="0"/>
      <w:marBottom w:val="0"/>
      <w:divBdr>
        <w:top w:val="none" w:sz="0" w:space="0" w:color="auto"/>
        <w:left w:val="none" w:sz="0" w:space="0" w:color="auto"/>
        <w:bottom w:val="none" w:sz="0" w:space="0" w:color="auto"/>
        <w:right w:val="none" w:sz="0" w:space="0" w:color="auto"/>
      </w:divBdr>
    </w:div>
    <w:div w:id="1787846966">
      <w:bodyDiv w:val="1"/>
      <w:marLeft w:val="0"/>
      <w:marRight w:val="0"/>
      <w:marTop w:val="0"/>
      <w:marBottom w:val="0"/>
      <w:divBdr>
        <w:top w:val="none" w:sz="0" w:space="0" w:color="auto"/>
        <w:left w:val="none" w:sz="0" w:space="0" w:color="auto"/>
        <w:bottom w:val="none" w:sz="0" w:space="0" w:color="auto"/>
        <w:right w:val="none" w:sz="0" w:space="0" w:color="auto"/>
      </w:divBdr>
    </w:div>
    <w:div w:id="1874270273">
      <w:bodyDiv w:val="1"/>
      <w:marLeft w:val="0"/>
      <w:marRight w:val="0"/>
      <w:marTop w:val="0"/>
      <w:marBottom w:val="0"/>
      <w:divBdr>
        <w:top w:val="none" w:sz="0" w:space="0" w:color="auto"/>
        <w:left w:val="none" w:sz="0" w:space="0" w:color="auto"/>
        <w:bottom w:val="none" w:sz="0" w:space="0" w:color="auto"/>
        <w:right w:val="none" w:sz="0" w:space="0" w:color="auto"/>
      </w:divBdr>
    </w:div>
    <w:div w:id="21227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facebook.com/TsogoSu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tsogosu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sogosu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sogosun.com/citizenship/community" TargetMode="External"/><Relationship Id="rId4" Type="http://schemas.microsoft.com/office/2007/relationships/stylesWithEffects" Target="stylesWithEffects.xml"/><Relationship Id="rId9" Type="http://schemas.openxmlformats.org/officeDocument/2006/relationships/hyperlink" Target="https://www.tsogosu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010F-AE98-4F76-8189-B812B743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Brown</dc:creator>
  <cp:lastModifiedBy>Siphokazi Ndondo</cp:lastModifiedBy>
  <cp:revision>2</cp:revision>
  <cp:lastPrinted>2017-10-06T06:10:00Z</cp:lastPrinted>
  <dcterms:created xsi:type="dcterms:W3CDTF">2017-10-06T09:07:00Z</dcterms:created>
  <dcterms:modified xsi:type="dcterms:W3CDTF">2017-10-06T09:07:00Z</dcterms:modified>
</cp:coreProperties>
</file>